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C8" w:rsidRDefault="004A17C8" w:rsidP="004A17C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Критерии настоящего пророка</w:t>
      </w:r>
    </w:p>
    <w:p w:rsidR="004A17C8" w:rsidRDefault="004A17C8" w:rsidP="004A17C8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Лучи одного светила</w:t>
      </w:r>
    </w:p>
    <w:p w:rsid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кто-то верит во что-либо, будет совершенно естественно спросить его, почему он это делает.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человек верит в пророков.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он определяет, кто был пророком, а кто лишь притворялся им?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Почему, допустим, он верит в одних и не признает других?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вообще, как отличить пророка от обычного смертного?</w:t>
      </w:r>
      <w:proofErr w:type="gramEnd"/>
      <w:r>
        <w:rPr>
          <w:color w:val="000000"/>
          <w:sz w:val="26"/>
          <w:szCs w:val="26"/>
        </w:rPr>
        <w:t xml:space="preserve"> Разумно было бы учитывать следующие критерии: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180"/>
        <w:rPr>
          <w:color w:val="000000"/>
          <w:sz w:val="26"/>
          <w:szCs w:val="26"/>
          <w:lang w:val="ru-RU"/>
        </w:rPr>
      </w:pPr>
      <w:r>
        <w:rPr>
          <w:color w:val="000000"/>
          <w:sz w:val="14"/>
          <w:szCs w:val="14"/>
          <w:lang w:val="ru-RU"/>
        </w:rPr>
        <w:t>     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  <w:lang w:val="ru-RU"/>
        </w:rPr>
        <w:t>I.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Доказательства его пророчества.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180"/>
        <w:rPr>
          <w:color w:val="000000"/>
          <w:sz w:val="26"/>
          <w:szCs w:val="26"/>
          <w:lang w:val="ru-RU"/>
        </w:rPr>
      </w:pPr>
      <w:r>
        <w:rPr>
          <w:color w:val="000000"/>
          <w:sz w:val="14"/>
          <w:szCs w:val="14"/>
          <w:lang w:val="ru-RU"/>
        </w:rPr>
        <w:t>  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  <w:lang w:val="ru-RU"/>
        </w:rPr>
        <w:t>II.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Логичность его учения (о Боге, о вечной жизни и т. п.)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180"/>
        <w:rPr>
          <w:color w:val="000000"/>
          <w:sz w:val="26"/>
          <w:szCs w:val="26"/>
          <w:lang w:val="ru-RU"/>
        </w:rPr>
      </w:pP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  <w:lang w:val="ru-RU"/>
        </w:rPr>
        <w:t>III.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Сходство с учениями других пророков.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180"/>
        <w:rPr>
          <w:color w:val="000000"/>
          <w:sz w:val="26"/>
          <w:szCs w:val="26"/>
          <w:lang w:val="ru-RU"/>
        </w:rPr>
      </w:pP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  <w:lang w:val="ru-RU"/>
        </w:rPr>
        <w:t>IV.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Искренность. Пророк должен быть высоконравственным человеком.</w:t>
      </w:r>
    </w:p>
    <w:p w:rsidR="004A17C8" w:rsidRP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4A17C8">
        <w:rPr>
          <w:color w:val="000000"/>
          <w:sz w:val="26"/>
          <w:szCs w:val="26"/>
          <w:lang w:val="ru-RU"/>
        </w:rPr>
        <w:t>В формировании критериев Библия приходит к нам на помощь. Ветхий Завет описывает лжепророка: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Он притворяется, что был послан Богом.</w:t>
      </w:r>
    </w:p>
    <w:p w:rsidR="004A17C8" w:rsidRPr="004A17C8" w:rsidRDefault="004A17C8" w:rsidP="004A17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4A17C8">
        <w:rPr>
          <w:b/>
          <w:bCs/>
          <w:color w:val="000000"/>
          <w:sz w:val="26"/>
          <w:szCs w:val="26"/>
          <w:lang w:val="ru-RU"/>
        </w:rPr>
        <w:t>«Вот, Я - на пророков, говорит Господь, которые действуют своим языком, а говорят: «Он сказал» (Иеремия 23:31)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Описывается как:</w:t>
      </w:r>
    </w:p>
    <w:p w:rsidR="004A17C8" w:rsidRPr="004A17C8" w:rsidRDefault="004A17C8" w:rsidP="004A17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4A17C8">
        <w:rPr>
          <w:b/>
          <w:bCs/>
          <w:color w:val="000000"/>
          <w:sz w:val="26"/>
          <w:szCs w:val="26"/>
          <w:u w:val="single"/>
          <w:lang w:val="ru-RU"/>
        </w:rPr>
        <w:t>продажный:</w:t>
      </w:r>
      <w:r>
        <w:rPr>
          <w:rStyle w:val="apple-converted-space"/>
          <w:b/>
          <w:bCs/>
          <w:color w:val="000000"/>
          <w:sz w:val="26"/>
          <w:szCs w:val="26"/>
          <w:u w:val="single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«…</w:t>
      </w:r>
      <w:r w:rsidRPr="004A17C8">
        <w:rPr>
          <w:b/>
          <w:bCs/>
          <w:color w:val="000000"/>
          <w:sz w:val="26"/>
          <w:szCs w:val="26"/>
          <w:lang w:val="ru-RU"/>
        </w:rPr>
        <w:t>и пророки его предвещают за деньги» (Михей 3:11)</w:t>
      </w:r>
    </w:p>
    <w:p w:rsidR="004A17C8" w:rsidRPr="004A17C8" w:rsidRDefault="004A17C8" w:rsidP="004A17C8">
      <w:pPr>
        <w:shd w:val="clear" w:color="auto" w:fill="E1F4FD"/>
        <w:ind w:left="900"/>
        <w:rPr>
          <w:color w:val="000000"/>
          <w:sz w:val="24"/>
          <w:szCs w:val="24"/>
          <w:lang w:val="ru-RU"/>
        </w:rPr>
      </w:pPr>
      <w:r>
        <w:rPr>
          <w:color w:val="000000"/>
        </w:rPr>
        <w:t> </w:t>
      </w:r>
    </w:p>
    <w:p w:rsidR="004A17C8" w:rsidRPr="004A17C8" w:rsidRDefault="004A17C8" w:rsidP="004A17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4A17C8">
        <w:rPr>
          <w:b/>
          <w:bCs/>
          <w:color w:val="000000"/>
          <w:sz w:val="26"/>
          <w:szCs w:val="26"/>
          <w:u w:val="single"/>
          <w:lang w:val="ru-RU"/>
        </w:rPr>
        <w:t>пьянствующий: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«…священник и пророк спотыкаются от крепких напитков» (Иезекииль 28:7)</w:t>
      </w:r>
    </w:p>
    <w:p w:rsidR="004A17C8" w:rsidRPr="004A17C8" w:rsidRDefault="004A17C8" w:rsidP="004A17C8">
      <w:pPr>
        <w:shd w:val="clear" w:color="auto" w:fill="E1F4FD"/>
        <w:ind w:left="900"/>
        <w:rPr>
          <w:color w:val="000000"/>
          <w:sz w:val="24"/>
          <w:szCs w:val="24"/>
          <w:lang w:val="ru-RU"/>
        </w:rPr>
      </w:pPr>
      <w:r>
        <w:rPr>
          <w:color w:val="000000"/>
        </w:rPr>
        <w:t> </w:t>
      </w:r>
    </w:p>
    <w:p w:rsidR="004A17C8" w:rsidRPr="004A17C8" w:rsidRDefault="004A17C8" w:rsidP="004A17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4A17C8">
        <w:rPr>
          <w:b/>
          <w:bCs/>
          <w:color w:val="000000"/>
          <w:sz w:val="26"/>
          <w:szCs w:val="26"/>
          <w:u w:val="single"/>
          <w:lang w:val="ru-RU"/>
        </w:rPr>
        <w:t>нечестивый</w:t>
      </w:r>
      <w:r>
        <w:rPr>
          <w:b/>
          <w:bCs/>
          <w:color w:val="000000"/>
          <w:sz w:val="26"/>
          <w:szCs w:val="26"/>
          <w:lang w:val="ru-RU"/>
        </w:rPr>
        <w:t>: «Но в пророках Иерусалима вижу ужасное: они прелюбодействуют и ходят во лжи, поддерживают руки злодеев, чтобы никто не обращался от своего нечестия» (Иеремия 23:14)</w:t>
      </w:r>
    </w:p>
    <w:p w:rsidR="004A17C8" w:rsidRPr="004A17C8" w:rsidRDefault="004A17C8" w:rsidP="004A17C8">
      <w:pPr>
        <w:shd w:val="clear" w:color="auto" w:fill="E1F4FD"/>
        <w:ind w:left="900"/>
        <w:rPr>
          <w:color w:val="000000"/>
          <w:sz w:val="24"/>
          <w:szCs w:val="24"/>
          <w:lang w:val="ru-RU"/>
        </w:rPr>
      </w:pPr>
      <w:r>
        <w:rPr>
          <w:color w:val="000000"/>
        </w:rPr>
        <w:t> </w:t>
      </w:r>
    </w:p>
    <w:p w:rsidR="004A17C8" w:rsidRPr="004A17C8" w:rsidRDefault="004A17C8" w:rsidP="004A17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4A17C8">
        <w:rPr>
          <w:b/>
          <w:bCs/>
          <w:color w:val="000000"/>
          <w:sz w:val="26"/>
          <w:szCs w:val="26"/>
          <w:u w:val="single"/>
          <w:lang w:val="ru-RU"/>
        </w:rPr>
        <w:t>лицемерный</w:t>
      </w:r>
      <w:r>
        <w:rPr>
          <w:b/>
          <w:bCs/>
          <w:color w:val="000000"/>
          <w:sz w:val="26"/>
          <w:szCs w:val="26"/>
          <w:lang w:val="ru-RU"/>
        </w:rPr>
        <w:t>: «ибо и пророк и священник – лицемеры» (Иеремия 23:11)</w:t>
      </w:r>
    </w:p>
    <w:p w:rsidR="004A17C8" w:rsidRPr="004A17C8" w:rsidRDefault="004A17C8" w:rsidP="004A17C8">
      <w:pPr>
        <w:shd w:val="clear" w:color="auto" w:fill="E1F4FD"/>
        <w:ind w:left="900"/>
        <w:rPr>
          <w:color w:val="000000"/>
          <w:sz w:val="24"/>
          <w:szCs w:val="24"/>
          <w:lang w:val="ru-RU"/>
        </w:rPr>
      </w:pPr>
      <w:r>
        <w:rPr>
          <w:color w:val="000000"/>
        </w:rPr>
        <w:t> 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3.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Пророчествует ложь: «пророки пророчествуют ложь, и священники господствуют при посредстве их» (Иеремия 5:31)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Выдает свою ложь за слова Господа «И сказал мне Господь: пророки пророчествуют ложное именем Моим»</w:t>
      </w:r>
      <w:r>
        <w:rPr>
          <w:color w:val="000000"/>
          <w:sz w:val="26"/>
          <w:szCs w:val="26"/>
        </w:rPr>
        <w:t> </w:t>
      </w:r>
      <w:r w:rsidRPr="004A17C8">
        <w:rPr>
          <w:color w:val="000000"/>
          <w:sz w:val="26"/>
          <w:szCs w:val="26"/>
          <w:lang w:val="ru-RU"/>
        </w:rPr>
        <w:t xml:space="preserve"> (Иеремия 14:14)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Пророчествует в собственных интересах: «…они обманывают вас, рассказывают мечты сердца своего, а не от уст Господних» (Иеремия 23:16)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 w:rsidRPr="004A17C8">
        <w:rPr>
          <w:rStyle w:val="w-footnote-textchar"/>
          <w:i/>
          <w:iCs/>
          <w:color w:val="000000"/>
          <w:sz w:val="26"/>
          <w:szCs w:val="26"/>
          <w:lang w:val="ru-RU"/>
        </w:rPr>
        <w:t>6.</w:t>
      </w:r>
      <w:r>
        <w:rPr>
          <w:rStyle w:val="w-footnote-textchar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 w:rsidRPr="004A17C8">
        <w:rPr>
          <w:color w:val="000000"/>
          <w:sz w:val="26"/>
          <w:szCs w:val="26"/>
          <w:lang w:val="ru-RU"/>
        </w:rPr>
        <w:t>Пророчествует от имени ложных богов: «… и пастыри отпали от Меня, и пророки пророчествовали во имя Ваала</w:t>
      </w:r>
      <w:r>
        <w:rPr>
          <w:rStyle w:val="apple-converted-space"/>
          <w:color w:val="000000"/>
          <w:sz w:val="26"/>
          <w:szCs w:val="26"/>
        </w:rPr>
        <w:t> </w:t>
      </w:r>
      <w:r w:rsidRPr="004A17C8">
        <w:rPr>
          <w:rStyle w:val="w-footnote-textchar"/>
          <w:i/>
          <w:iCs/>
          <w:color w:val="000000"/>
          <w:sz w:val="26"/>
          <w:szCs w:val="26"/>
          <w:lang w:val="ru-RU"/>
        </w:rPr>
        <w:t>»</w:t>
      </w:r>
      <w:r>
        <w:rPr>
          <w:rStyle w:val="apple-converted-space"/>
          <w:color w:val="000000"/>
          <w:sz w:val="26"/>
          <w:szCs w:val="26"/>
        </w:rPr>
        <w:t> </w:t>
      </w:r>
      <w:r w:rsidRPr="004A17C8">
        <w:rPr>
          <w:rStyle w:val="w-footnote-textchar"/>
          <w:color w:val="000000"/>
          <w:sz w:val="26"/>
          <w:szCs w:val="26"/>
          <w:lang w:val="ru-RU"/>
        </w:rPr>
        <w:t>(Иеремия 2:8)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Связан с колдовством: «…они возвещают вам видения ложные и гадания…» (Иеремия 14:14); «А пророки ее все замазывают грязью, видят пустое и предсказывают им ложное» (Иезекииль 22:28)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 w:rsidRPr="004A17C8">
        <w:rPr>
          <w:rStyle w:val="w-footnote-textchar"/>
          <w:color w:val="000000"/>
          <w:sz w:val="26"/>
          <w:szCs w:val="26"/>
          <w:lang w:val="ru-RU"/>
        </w:rPr>
        <w:t>8.</w:t>
      </w:r>
      <w:r>
        <w:rPr>
          <w:rStyle w:val="w-footnote-textchar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w-footnote-textchar"/>
          <w:color w:val="000000"/>
          <w:sz w:val="26"/>
          <w:szCs w:val="26"/>
          <w:lang w:val="ru-RU"/>
        </w:rPr>
        <w:t>Заставляет людей забыть имя Господне: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rStyle w:val="w-footnote-textchar"/>
          <w:i/>
          <w:iCs/>
          <w:color w:val="000000"/>
          <w:sz w:val="26"/>
          <w:szCs w:val="26"/>
          <w:lang w:val="ru-RU"/>
        </w:rPr>
        <w:t>«Думают ли они довести народ Мой до забвения имени Моего посредством снов своих, которые они пересказывают друг другу»</w:t>
      </w:r>
      <w:r>
        <w:rPr>
          <w:rStyle w:val="apple-converted-space"/>
          <w:i/>
          <w:iCs/>
          <w:color w:val="000000"/>
          <w:sz w:val="26"/>
          <w:szCs w:val="26"/>
          <w:lang w:val="ru-RU"/>
        </w:rPr>
        <w:t> </w:t>
      </w:r>
      <w:r>
        <w:rPr>
          <w:rStyle w:val="w-footnote-textchar"/>
          <w:color w:val="000000"/>
          <w:sz w:val="26"/>
          <w:szCs w:val="26"/>
          <w:lang w:val="ru-RU"/>
        </w:rPr>
        <w:t>(Иеремия 23:27)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9.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rStyle w:val="w-footnote-textchar"/>
          <w:color w:val="000000"/>
          <w:sz w:val="26"/>
          <w:szCs w:val="26"/>
          <w:lang w:val="ru-RU"/>
        </w:rPr>
        <w:t>Обучает лжи и грехам:</w:t>
      </w:r>
      <w:r>
        <w:rPr>
          <w:rStyle w:val="apple-converted-space"/>
          <w:color w:val="000000"/>
          <w:sz w:val="26"/>
          <w:szCs w:val="26"/>
        </w:rPr>
        <w:t> </w:t>
      </w:r>
      <w:r w:rsidRPr="004A17C8">
        <w:rPr>
          <w:rStyle w:val="w-footnote-textchar"/>
          <w:i/>
          <w:iCs/>
          <w:color w:val="000000"/>
          <w:sz w:val="26"/>
          <w:szCs w:val="26"/>
          <w:lang w:val="ru-RU"/>
        </w:rPr>
        <w:t>«Так говорит Господь Саваоф</w:t>
      </w:r>
      <w:r w:rsidRPr="004A17C8">
        <w:rPr>
          <w:rStyle w:val="w-footnote-textchar"/>
          <w:color w:val="000000"/>
          <w:sz w:val="26"/>
          <w:szCs w:val="26"/>
          <w:lang w:val="ru-RU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 w:rsidRPr="004A17C8">
        <w:rPr>
          <w:rStyle w:val="w-footnote-textchar"/>
          <w:i/>
          <w:iCs/>
          <w:color w:val="000000"/>
          <w:sz w:val="26"/>
          <w:szCs w:val="26"/>
          <w:lang w:val="ru-RU"/>
        </w:rPr>
        <w:t>не слушайте слов пророков, пророчествующих вам: они обманывают вас»</w:t>
      </w:r>
      <w:r>
        <w:rPr>
          <w:rStyle w:val="apple-converted-space"/>
          <w:color w:val="000000"/>
          <w:sz w:val="26"/>
          <w:szCs w:val="26"/>
        </w:rPr>
        <w:t> </w:t>
      </w:r>
      <w:r w:rsidRPr="004A17C8">
        <w:rPr>
          <w:color w:val="000000"/>
          <w:sz w:val="26"/>
          <w:szCs w:val="26"/>
          <w:lang w:val="ru-RU"/>
        </w:rPr>
        <w:t>(Иеремия 23:15)</w:t>
      </w:r>
      <w:r>
        <w:rPr>
          <w:color w:val="000000"/>
          <w:sz w:val="26"/>
          <w:szCs w:val="26"/>
        </w:rPr>
        <w:t> 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 w:rsidRPr="004A17C8">
        <w:rPr>
          <w:rStyle w:val="w-footnote-textchar"/>
          <w:color w:val="000000"/>
          <w:sz w:val="26"/>
          <w:szCs w:val="26"/>
          <w:lang w:val="ru-RU"/>
        </w:rPr>
        <w:t>10.</w:t>
      </w:r>
      <w:r>
        <w:rPr>
          <w:rStyle w:val="apple-converted-space"/>
          <w:color w:val="000000"/>
          <w:sz w:val="14"/>
          <w:szCs w:val="14"/>
        </w:rPr>
        <w:t> </w:t>
      </w:r>
      <w:r w:rsidRPr="004A17C8">
        <w:rPr>
          <w:color w:val="000000"/>
          <w:sz w:val="26"/>
          <w:szCs w:val="26"/>
          <w:lang w:val="ru-RU"/>
        </w:rPr>
        <w:t>Угнетает: «Заговор пророков ее среди нее - как лев рыкающий, терзающий добычу; съедают души, обирают имущество и драгоценности, и умножают число вдов»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 w:rsidRPr="004A17C8">
        <w:rPr>
          <w:rStyle w:val="w-footnote-textchar"/>
          <w:color w:val="000000"/>
          <w:sz w:val="26"/>
          <w:szCs w:val="26"/>
          <w:lang w:val="ru-RU"/>
        </w:rPr>
        <w:t>(Иезекииль 22:25)</w:t>
      </w:r>
    </w:p>
    <w:p w:rsidR="004A17C8" w:rsidRP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4A17C8">
        <w:rPr>
          <w:rStyle w:val="w-footnote-textchar"/>
          <w:color w:val="000000"/>
          <w:sz w:val="26"/>
          <w:szCs w:val="26"/>
          <w:lang w:val="ru-RU"/>
        </w:rPr>
        <w:t>В Новом Завете Иисус описывает качества лжепророка:</w:t>
      </w:r>
    </w:p>
    <w:p w:rsidR="004A17C8" w:rsidRPr="004A17C8" w:rsidRDefault="004A17C8" w:rsidP="004A17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4A17C8">
        <w:rPr>
          <w:b/>
          <w:bCs/>
          <w:color w:val="000000"/>
          <w:sz w:val="26"/>
          <w:szCs w:val="26"/>
          <w:lang w:val="ru-RU"/>
        </w:rPr>
        <w:t>«Берегитесь лжепророков, которые приходят к вам в овечьей одежде, а внутри суть волки хищные.</w:t>
      </w:r>
      <w:r>
        <w:rPr>
          <w:b/>
          <w:bCs/>
          <w:color w:val="000000"/>
          <w:sz w:val="26"/>
          <w:szCs w:val="26"/>
        </w:rPr>
        <w:t> </w:t>
      </w:r>
      <w:r w:rsidRPr="004A17C8">
        <w:rPr>
          <w:b/>
          <w:bCs/>
          <w:color w:val="000000"/>
          <w:sz w:val="26"/>
          <w:szCs w:val="26"/>
          <w:lang w:val="ru-RU"/>
        </w:rPr>
        <w:t xml:space="preserve"> По плодам их узнаете их. Собирают ли с терновника виноград, или с репейника смоквы?</w:t>
      </w:r>
      <w:r>
        <w:rPr>
          <w:b/>
          <w:bCs/>
          <w:color w:val="000000"/>
          <w:sz w:val="26"/>
          <w:szCs w:val="26"/>
        </w:rPr>
        <w:t> </w:t>
      </w:r>
      <w:r w:rsidRPr="004A17C8">
        <w:rPr>
          <w:b/>
          <w:bCs/>
          <w:color w:val="000000"/>
          <w:sz w:val="26"/>
          <w:szCs w:val="26"/>
          <w:lang w:val="ru-RU"/>
        </w:rPr>
        <w:t xml:space="preserve"> Так всякое дерево доброе приносит и плоды добрые, а худое дерево приносит и плоды худые» (Матф 7:15-17)</w:t>
      </w:r>
    </w:p>
    <w:p w:rsidR="004A17C8" w:rsidRP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4A17C8">
        <w:rPr>
          <w:color w:val="000000"/>
          <w:sz w:val="26"/>
          <w:szCs w:val="26"/>
          <w:lang w:val="ru-RU"/>
        </w:rPr>
        <w:t>Итак, отсюда мы выносим следующее: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180"/>
        <w:rPr>
          <w:color w:val="000000"/>
          <w:sz w:val="26"/>
          <w:szCs w:val="26"/>
          <w:lang w:val="ru-RU"/>
        </w:rPr>
      </w:pPr>
      <w:r>
        <w:rPr>
          <w:color w:val="000000"/>
          <w:sz w:val="14"/>
          <w:szCs w:val="14"/>
          <w:lang w:val="ru-RU"/>
        </w:rPr>
        <w:t>     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  <w:lang w:val="ru-RU"/>
        </w:rPr>
        <w:t>I.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Пророчество будет иметь продолжение и после Иисуса.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180"/>
        <w:rPr>
          <w:color w:val="000000"/>
          <w:sz w:val="26"/>
          <w:szCs w:val="26"/>
          <w:lang w:val="ru-RU"/>
        </w:rPr>
      </w:pPr>
      <w:r>
        <w:rPr>
          <w:color w:val="000000"/>
          <w:sz w:val="14"/>
          <w:szCs w:val="14"/>
          <w:lang w:val="ru-RU"/>
        </w:rPr>
        <w:t>  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  <w:lang w:val="ru-RU"/>
        </w:rPr>
        <w:t>II.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Нужно остерегаться лжепророков.</w:t>
      </w:r>
    </w:p>
    <w:p w:rsidR="004A17C8" w:rsidRP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180"/>
        <w:rPr>
          <w:color w:val="000000"/>
          <w:sz w:val="26"/>
          <w:szCs w:val="26"/>
          <w:lang w:val="ru-RU"/>
        </w:rPr>
      </w:pPr>
      <w:r>
        <w:rPr>
          <w:color w:val="000000"/>
          <w:sz w:val="14"/>
          <w:szCs w:val="14"/>
          <w:lang w:val="ru-RU"/>
        </w:rPr>
        <w:t>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  <w:lang w:val="ru-RU"/>
        </w:rPr>
        <w:t>III.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4A17C8">
        <w:rPr>
          <w:color w:val="000000"/>
          <w:sz w:val="26"/>
          <w:szCs w:val="26"/>
          <w:lang w:val="ru-RU"/>
        </w:rPr>
        <w:t>Лжепророка можно узнать по его деяниям.</w:t>
      </w:r>
    </w:p>
    <w:p w:rsidR="004A17C8" w:rsidRP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4A17C8">
        <w:rPr>
          <w:color w:val="000000"/>
          <w:sz w:val="26"/>
          <w:szCs w:val="26"/>
          <w:lang w:val="ru-RU"/>
        </w:rPr>
        <w:t>Мухаммад недвузначно заявил: «Я посланник Аллаха». Если вспомнить его призыв, биографию, репутацию, то станет совершенно очевидно, что он подходит абсолютно под все критерии истинного пророка.</w:t>
      </w:r>
    </w:p>
    <w:p w:rsidR="004A17C8" w:rsidRP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4A17C8">
        <w:rPr>
          <w:color w:val="000000"/>
          <w:sz w:val="26"/>
          <w:szCs w:val="26"/>
          <w:lang w:val="ru-RU"/>
        </w:rPr>
        <w:lastRenderedPageBreak/>
        <w:t>В исламе все пророки представляют собой единое братство с одним «отцом» и множеством «матерей». «Отец» – это пророчество и единство Бога, а «матери» – разные законы, с которыми они пришли. Подчеркивая духовное братство всех пророков, Мухаммад, да благословит его Аллах и приветствует, сказал:</w:t>
      </w:r>
    </w:p>
    <w:p w:rsidR="004A17C8" w:rsidRPr="004A17C8" w:rsidRDefault="004A17C8" w:rsidP="004A17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4A17C8">
        <w:rPr>
          <w:b/>
          <w:bCs/>
          <w:color w:val="000000"/>
          <w:sz w:val="26"/>
          <w:szCs w:val="26"/>
          <w:lang w:val="ru-RU"/>
        </w:rPr>
        <w:t>«Из всех людей я ближе всего к сыну Марии (Иисусу). Пророки – братья по отцу, у них разные матери, но одна религия» (Сахих Аль-Бухари, Сахих Муслим)</w:t>
      </w:r>
    </w:p>
    <w:p w:rsidR="004A17C8" w:rsidRP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4A17C8">
        <w:rPr>
          <w:color w:val="000000"/>
          <w:sz w:val="26"/>
          <w:szCs w:val="26"/>
          <w:lang w:val="ru-RU"/>
        </w:rPr>
        <w:t>Все пророки – «лучи одного светила»; на протяжении многих веков главным сообщением их призыва было поклонение Единому Господу. Вот почему ислам приравнивает отрицание одного пророка к отрицанию всех. Всевышний говорит:</w:t>
      </w:r>
    </w:p>
    <w:p w:rsidR="004A17C8" w:rsidRDefault="004A17C8" w:rsidP="004A17C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 w:rsidRPr="004A17C8">
        <w:rPr>
          <w:b/>
          <w:bCs/>
          <w:color w:val="000000"/>
          <w:sz w:val="26"/>
          <w:szCs w:val="26"/>
          <w:lang w:val="ru-RU"/>
        </w:rPr>
        <w:t>«Воистину, те, которые не веруют в Аллаха и Его посланников, хотят различать между Аллахом и Его посланниками и говорят: «Мы веруем в одних и не веруем в других», – и хотят найти путь между этим,</w:t>
      </w:r>
      <w:bookmarkStart w:id="0" w:name="151"/>
      <w:bookmarkEnd w:id="0"/>
      <w:r w:rsidRPr="004A17C8">
        <w:rPr>
          <w:b/>
          <w:bCs/>
          <w:color w:val="000000"/>
          <w:sz w:val="26"/>
          <w:szCs w:val="26"/>
          <w:lang w:val="ru-RU"/>
        </w:rPr>
        <w:t>являются подлинными неверующими. Мы приготовили для неверующих унизительные мучения.</w:t>
      </w:r>
      <w:bookmarkStart w:id="1" w:name="152"/>
      <w:bookmarkEnd w:id="1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А тех, которые уверовали в Аллаха и Его посланников и не делают различий между любым из них, Он одарит их наградой.</w:t>
      </w:r>
      <w:proofErr w:type="gramEnd"/>
      <w:r>
        <w:rPr>
          <w:b/>
          <w:bCs/>
          <w:color w:val="000000"/>
          <w:sz w:val="26"/>
          <w:szCs w:val="26"/>
        </w:rPr>
        <w:t xml:space="preserve"> Аллах – Прощающий, Милосердный» (Коран 4:150-152)</w:t>
      </w:r>
    </w:p>
    <w:p w:rsid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Пророчество Мухаммада известно так же, как и пророчество Иисуса и Моисея: многочисленные предания донесли до нас их чудеса. </w:t>
      </w:r>
      <w:proofErr w:type="gramStart"/>
      <w:r>
        <w:rPr>
          <w:color w:val="000000"/>
          <w:sz w:val="26"/>
          <w:szCs w:val="26"/>
        </w:rPr>
        <w:t>Книга, с которой пришел Мухаммад (Коран), – в полной сохранности, его закон совершенен и применим к современным реалиям.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Моисей принес Закон и справедливость, Иисус –милосердие и гибкость.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Мухаммад, да благословит его Аллах и приветствует, объединил закон Моисея с милосердием Иисуса.</w:t>
      </w:r>
      <w:proofErr w:type="gramEnd"/>
    </w:p>
    <w:p w:rsid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Назовите Мухаммада, да благословит его Аллах и приветствует, самозванцем, и вы обвините остальных пророков в том же пороке.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Глядя на две яркие звезды, разумный человек не станет утверждать, что только одна из них звезда.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означало бы отрицать очевидное и лгать.</w:t>
      </w:r>
      <w:proofErr w:type="gramEnd"/>
    </w:p>
    <w:p w:rsid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Возьмите лист бумаги и запишите имена всех пророков, в которых вы верите.</w:t>
      </w:r>
      <w:proofErr w:type="gramEnd"/>
      <w:r>
        <w:rPr>
          <w:color w:val="000000"/>
          <w:sz w:val="26"/>
          <w:szCs w:val="26"/>
        </w:rPr>
        <w:t xml:space="preserve"> Теперь задайте эти вопросы применительно к каждому из них:</w:t>
      </w:r>
    </w:p>
    <w:p w:rsid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Wingdings" w:hAnsi="Wingdings"/>
          <w:color w:val="000000"/>
          <w:sz w:val="26"/>
          <w:szCs w:val="26"/>
          <w:lang w:val="ru-RU"/>
        </w:rPr>
        <w:t></w:t>
      </w:r>
      <w:r>
        <w:rPr>
          <w:color w:val="000000"/>
          <w:sz w:val="14"/>
          <w:szCs w:val="14"/>
          <w:lang w:val="ru-RU"/>
        </w:rPr>
        <w:t>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Почему я поверил в его пророчество?</w:t>
      </w:r>
    </w:p>
    <w:p w:rsid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Wingdings" w:hAnsi="Wingdings"/>
          <w:color w:val="000000"/>
          <w:sz w:val="26"/>
          <w:szCs w:val="26"/>
          <w:lang w:val="ru-RU"/>
        </w:rPr>
        <w:t></w:t>
      </w:r>
      <w:r>
        <w:rPr>
          <w:color w:val="000000"/>
          <w:sz w:val="14"/>
          <w:szCs w:val="14"/>
          <w:lang w:val="ru-RU"/>
        </w:rPr>
        <w:t>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В чем заключалась миссия пророка с его слов?</w:t>
      </w:r>
    </w:p>
    <w:p w:rsid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Wingdings" w:hAnsi="Wingdings"/>
          <w:color w:val="000000"/>
          <w:sz w:val="26"/>
          <w:szCs w:val="26"/>
          <w:lang w:val="ru-RU"/>
        </w:rPr>
        <w:t></w:t>
      </w:r>
      <w:r>
        <w:rPr>
          <w:color w:val="000000"/>
          <w:sz w:val="14"/>
          <w:szCs w:val="14"/>
          <w:lang w:val="ru-RU"/>
        </w:rPr>
        <w:t>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 xml:space="preserve">Принес ли он закон? </w:t>
      </w:r>
      <w:proofErr w:type="gramStart"/>
      <w:r>
        <w:rPr>
          <w:color w:val="000000"/>
          <w:sz w:val="26"/>
          <w:szCs w:val="26"/>
        </w:rPr>
        <w:t>Применим ли его закон сегодня?</w:t>
      </w:r>
      <w:proofErr w:type="gramEnd"/>
    </w:p>
    <w:p w:rsid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Wingdings" w:hAnsi="Wingdings"/>
          <w:color w:val="000000"/>
          <w:sz w:val="26"/>
          <w:szCs w:val="26"/>
          <w:lang w:val="ru-RU"/>
        </w:rPr>
        <w:t></w:t>
      </w:r>
      <w:r>
        <w:rPr>
          <w:color w:val="000000"/>
          <w:sz w:val="14"/>
          <w:szCs w:val="14"/>
          <w:lang w:val="ru-RU"/>
        </w:rPr>
        <w:t>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 xml:space="preserve">Принес ли он Писание? </w:t>
      </w:r>
      <w:proofErr w:type="gramStart"/>
      <w:r>
        <w:rPr>
          <w:color w:val="000000"/>
          <w:sz w:val="26"/>
          <w:szCs w:val="26"/>
        </w:rPr>
        <w:t>В чем его смысл?</w:t>
      </w:r>
      <w:proofErr w:type="gramEnd"/>
    </w:p>
    <w:p w:rsid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Wingdings" w:hAnsi="Wingdings"/>
          <w:color w:val="000000"/>
          <w:sz w:val="26"/>
          <w:szCs w:val="26"/>
          <w:lang w:val="ru-RU"/>
        </w:rPr>
        <w:lastRenderedPageBreak/>
        <w:t></w:t>
      </w:r>
      <w:r>
        <w:rPr>
          <w:color w:val="000000"/>
          <w:sz w:val="14"/>
          <w:szCs w:val="14"/>
          <w:lang w:val="ru-RU"/>
        </w:rPr>
        <w:t>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 xml:space="preserve">Сохранилось ли Писание на языке оригинала (на котором было ниспослано)? </w:t>
      </w:r>
      <w:proofErr w:type="gramStart"/>
      <w:r>
        <w:rPr>
          <w:color w:val="000000"/>
          <w:sz w:val="26"/>
          <w:szCs w:val="26"/>
        </w:rPr>
        <w:t>Свободно ли оно от внутренних противоречий?</w:t>
      </w:r>
      <w:proofErr w:type="gramEnd"/>
    </w:p>
    <w:p w:rsidR="004A17C8" w:rsidRDefault="004A17C8" w:rsidP="004A17C8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Wingdings" w:hAnsi="Wingdings"/>
          <w:color w:val="000000"/>
          <w:sz w:val="26"/>
          <w:szCs w:val="26"/>
          <w:lang w:val="ru-RU"/>
        </w:rPr>
        <w:t></w:t>
      </w:r>
      <w:r>
        <w:rPr>
          <w:color w:val="000000"/>
          <w:sz w:val="14"/>
          <w:szCs w:val="14"/>
          <w:lang w:val="ru-RU"/>
        </w:rPr>
        <w:t>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>
        <w:rPr>
          <w:color w:val="000000"/>
          <w:sz w:val="26"/>
          <w:szCs w:val="26"/>
        </w:rPr>
        <w:t>Что вы знаете о нравственности и честности этого пророка?</w:t>
      </w:r>
    </w:p>
    <w:p w:rsid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Ответили?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теперь ответьте на те же вопросы применительно к Мухаммаду, да благословит его Аллах и приветствует.</w:t>
      </w:r>
      <w:proofErr w:type="gramEnd"/>
      <w:r>
        <w:rPr>
          <w:color w:val="000000"/>
          <w:sz w:val="26"/>
          <w:szCs w:val="26"/>
        </w:rPr>
        <w:t xml:space="preserve"> И честно ответьте самому себе: «Могу ли я вычеркнуть Мухаммада из списка, потому что он не соответствует критериям пророка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Не потребуется прилагать усилий, чтобы понять, что здравый смысл на стороне Мухаммада, да благословит его Аллах и приветствует.</w:t>
      </w:r>
      <w:proofErr w:type="gramEnd"/>
    </w:p>
    <w:p w:rsid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 вообще, что странного в том, что Мухаммад, да благословит его Аллах и приветствует, был пророком и посланником Господа?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Разве Всевышний говорил об окончании пророчества и прерывании общения Бога с человечеством?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 всю историю человечества один пророк сменял другого.</w:t>
      </w:r>
      <w:proofErr w:type="gramEnd"/>
      <w:r>
        <w:rPr>
          <w:color w:val="000000"/>
          <w:sz w:val="26"/>
          <w:szCs w:val="26"/>
        </w:rPr>
        <w:t xml:space="preserve"> Вполне естественно, что Божье откровение имело свое продолжение:</w:t>
      </w:r>
    </w:p>
    <w:p w:rsidR="004A17C8" w:rsidRDefault="004A17C8" w:rsidP="004A17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послали тебя с истиной добрым вестником и предостерегающим увещевателем, и нет ни одного народа, к которому не приходил бы предостерегающий увещеватель» (Коран 35:24)</w:t>
      </w:r>
    </w:p>
    <w:p w:rsidR="004A17C8" w:rsidRDefault="004A17C8" w:rsidP="004A17C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«Потом Мы отправляли одного за другим Наших посланников.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Каждый раз, когда к какому-либо народу приходил посланник, они нарекали его лжецом.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Мы отправляли их одних за другими на погибель и сделали их предметом сказаний.</w:t>
      </w:r>
      <w:proofErr w:type="gramEnd"/>
      <w:r>
        <w:rPr>
          <w:b/>
          <w:bCs/>
          <w:color w:val="000000"/>
          <w:sz w:val="26"/>
          <w:szCs w:val="26"/>
        </w:rPr>
        <w:t xml:space="preserve"> Да сгинут люди неверующие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23:44)</w:t>
      </w:r>
    </w:p>
    <w:p w:rsidR="004A17C8" w:rsidRDefault="004A17C8" w:rsidP="004A17C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Вспомните, как иудеи и христиане исказили сущность Иисуса. Иудеи нарекли его незаконным сыном плотника Иосифа. Христиане же бросились в другую крайность, и воздвигли Иисуса в степень Бога. Мухаммад пришел с истиной: Иисус был благородным божьим посланником, рожденным непорочной девой. </w:t>
      </w:r>
      <w:proofErr w:type="gramStart"/>
      <w:r>
        <w:rPr>
          <w:color w:val="000000"/>
          <w:sz w:val="26"/>
          <w:szCs w:val="26"/>
        </w:rPr>
        <w:t>Мусульмане верят в Иисуса, любят его, не умаляя его достоинства, но и не возвышая его.</w:t>
      </w:r>
      <w:proofErr w:type="gramEnd"/>
    </w:p>
    <w:p w:rsidR="006202B8" w:rsidRPr="004A17C8" w:rsidRDefault="006202B8" w:rsidP="004A17C8">
      <w:bookmarkStart w:id="2" w:name="_GoBack"/>
      <w:bookmarkEnd w:id="2"/>
    </w:p>
    <w:sectPr w:rsidR="006202B8" w:rsidRPr="004A17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F"/>
    <w:rsid w:val="00026E1E"/>
    <w:rsid w:val="000F7DEA"/>
    <w:rsid w:val="0011353F"/>
    <w:rsid w:val="001436BB"/>
    <w:rsid w:val="002851FA"/>
    <w:rsid w:val="00364BB0"/>
    <w:rsid w:val="004A17C8"/>
    <w:rsid w:val="00514D4F"/>
    <w:rsid w:val="00530F94"/>
    <w:rsid w:val="006103AA"/>
    <w:rsid w:val="006202B8"/>
    <w:rsid w:val="00725ECA"/>
    <w:rsid w:val="007D5A86"/>
    <w:rsid w:val="00914DFE"/>
    <w:rsid w:val="00A70380"/>
    <w:rsid w:val="00A950D0"/>
    <w:rsid w:val="00AE5321"/>
    <w:rsid w:val="00BC1212"/>
    <w:rsid w:val="00CE2B70"/>
    <w:rsid w:val="00D04F7C"/>
    <w:rsid w:val="00E54552"/>
    <w:rsid w:val="00E81420"/>
    <w:rsid w:val="00EF52CF"/>
    <w:rsid w:val="00FA1EA0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91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A1EA0"/>
  </w:style>
  <w:style w:type="character" w:customStyle="1" w:styleId="footnotecharacters">
    <w:name w:val="footnotecharacters"/>
    <w:basedOn w:val="DefaultParagraphFont"/>
    <w:rsid w:val="00FA1EA0"/>
  </w:style>
  <w:style w:type="paragraph" w:styleId="NormalWeb">
    <w:name w:val="Normal (Web)"/>
    <w:basedOn w:val="Normal"/>
    <w:uiPriority w:val="99"/>
    <w:semiHidden/>
    <w:unhideWhenUsed/>
    <w:rsid w:val="007D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7D5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91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A1EA0"/>
  </w:style>
  <w:style w:type="character" w:customStyle="1" w:styleId="footnotecharacters">
    <w:name w:val="footnotecharacters"/>
    <w:basedOn w:val="DefaultParagraphFont"/>
    <w:rsid w:val="00FA1EA0"/>
  </w:style>
  <w:style w:type="paragraph" w:styleId="NormalWeb">
    <w:name w:val="Normal (Web)"/>
    <w:basedOn w:val="Normal"/>
    <w:uiPriority w:val="99"/>
    <w:semiHidden/>
    <w:unhideWhenUsed/>
    <w:rsid w:val="007D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7D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2014-07-27T12:15:00Z</cp:lastPrinted>
  <dcterms:created xsi:type="dcterms:W3CDTF">2014-07-27T12:19:00Z</dcterms:created>
  <dcterms:modified xsi:type="dcterms:W3CDTF">2014-07-27T12:19:00Z</dcterms:modified>
</cp:coreProperties>
</file>